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CE" w:rsidRDefault="00235BCE" w:rsidP="00235BCE">
      <w:r>
        <w:rPr>
          <w:rFonts w:hint="eastAsia"/>
        </w:rPr>
        <w:t>高抒</w:t>
      </w:r>
      <w:r>
        <w:t xml:space="preserve"> 博士 教授</w:t>
      </w:r>
    </w:p>
    <w:p w:rsidR="00235BCE" w:rsidRDefault="00235BCE" w:rsidP="00235BCE">
      <w:r>
        <w:t xml:space="preserve">Dr. Shu </w:t>
      </w:r>
      <w:proofErr w:type="gramStart"/>
      <w:r>
        <w:t>Gao</w:t>
      </w:r>
      <w:proofErr w:type="gramEnd"/>
      <w:r>
        <w:t xml:space="preserve"> Professor</w:t>
      </w:r>
    </w:p>
    <w:p w:rsidR="00235BCE" w:rsidRDefault="00235BCE" w:rsidP="00235BCE">
      <w:r>
        <w:t>Email: s</w:t>
      </w:r>
      <w:r w:rsidR="009013B9">
        <w:t>hu</w:t>
      </w:r>
      <w:r>
        <w:t>gao@</w:t>
      </w:r>
      <w:r w:rsidR="009013B9">
        <w:t>nju</w:t>
      </w:r>
      <w:r>
        <w:t>.edu.cn</w:t>
      </w:r>
    </w:p>
    <w:p w:rsidR="00235BCE" w:rsidRDefault="00235BCE" w:rsidP="00235BCE"/>
    <w:p w:rsidR="00235BCE" w:rsidRDefault="00235BCE" w:rsidP="00235BCE">
      <w:r>
        <w:rPr>
          <w:rFonts w:hint="eastAsia"/>
        </w:rPr>
        <w:t>高抒，</w:t>
      </w:r>
      <w:r>
        <w:t>1956年12月出生于浙江省杭州市。1978-1985年在南京大学地理系学习（获理学学士和硕士学位），1985-1988年任国家海洋局第二海洋研究所研究实习员，1988-1993年在英国南安普顿大学海洋系学习（获理学博士学位），1993-1996年在英国南安普顿海洋研究中心工作，1995年入选中国科学院“百人计划”，1996-2000年先后任中国科学院海洋研究所海洋沉积动力学研究员、博士生导师、国际海洋学院（中国业务中心）兼职教授、中国科学院海洋研究所所长助理，2000-2009年任南京大学海岸与海岛</w:t>
      </w:r>
      <w:r>
        <w:rPr>
          <w:rFonts w:hint="eastAsia"/>
        </w:rPr>
        <w:t>开发教育部重点实验室主任，</w:t>
      </w:r>
      <w:r>
        <w:t>2003-2006年任南京大学城市与资源学系主任，2006-2014年任南京大学地理与海洋学院院长。2015-2019年任华东师范大学河口海岸</w:t>
      </w:r>
      <w:proofErr w:type="gramStart"/>
      <w:r>
        <w:t>学国家</w:t>
      </w:r>
      <w:proofErr w:type="gramEnd"/>
      <w:r>
        <w:t>重点实验室主任。担任国际学术期刊Marine Geology主编、Anthropocene Coasts主编、Continental Shelf Research副主编、</w:t>
      </w:r>
      <w:proofErr w:type="spellStart"/>
      <w:r>
        <w:t>Acta</w:t>
      </w:r>
      <w:proofErr w:type="spellEnd"/>
      <w:r>
        <w:t xml:space="preserve"> </w:t>
      </w:r>
      <w:proofErr w:type="spellStart"/>
      <w:r>
        <w:t>Oceanologica</w:t>
      </w:r>
      <w:proofErr w:type="spellEnd"/>
      <w:r>
        <w:t xml:space="preserve"> </w:t>
      </w:r>
      <w:proofErr w:type="spellStart"/>
      <w:r>
        <w:t>Sinica</w:t>
      </w:r>
      <w:proofErr w:type="spellEnd"/>
      <w:r>
        <w:t>副主编；中国海洋与湖沼学会副理事长、中国海洋学会常务理事；国务院学位委员会第七届学科评议组（海洋科学组）成员。主要研究领</w:t>
      </w:r>
      <w:r>
        <w:rPr>
          <w:rFonts w:hint="eastAsia"/>
        </w:rPr>
        <w:t>域为海洋沉积动力学及其应用（潮汐环境沉积体系形成演化、河流三角洲沉积、河口与陆架物质输运和循环、海岸带陆海相互作用、海岸地貌、珊瑚礁沉积地貌演化、极端事件沉积等）。发表学术论文</w:t>
      </w:r>
      <w:r>
        <w:t>400多篇，其中包括SCI论文1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多</w:t>
      </w:r>
      <w:r>
        <w:t>篇。1997年获得杰青资助，1998年入选国家“百千万工程”第一、二层次；1998年获国务院特殊津贴；1999年入选教育部 “长江学者奖励计划”特聘教授。</w:t>
      </w:r>
    </w:p>
    <w:p w:rsidR="00235BCE" w:rsidRDefault="00235BCE"/>
    <w:p w:rsidR="00235BCE" w:rsidRDefault="00235BCE" w:rsidP="00235BCE">
      <w:r>
        <w:rPr>
          <w:rFonts w:hint="eastAsia"/>
        </w:rPr>
        <w:t>近</w:t>
      </w:r>
      <w:r>
        <w:rPr>
          <w:rFonts w:hint="eastAsia"/>
        </w:rPr>
        <w:t>几</w:t>
      </w:r>
      <w:r>
        <w:t>年</w:t>
      </w:r>
      <w:r>
        <w:rPr>
          <w:rFonts w:hint="eastAsia"/>
        </w:rPr>
        <w:t>代表性论著：</w:t>
      </w:r>
    </w:p>
    <w:p w:rsidR="00235BCE" w:rsidRDefault="00235BCE" w:rsidP="00235BCE">
      <w:proofErr w:type="gramStart"/>
      <w:r w:rsidRPr="00235BCE">
        <w:t>Gao</w:t>
      </w:r>
      <w:proofErr w:type="gramEnd"/>
      <w:r w:rsidRPr="00235BCE">
        <w:t xml:space="preserve"> S, 2018. Geomorphology and sedimentology of tidal flats. In: </w:t>
      </w:r>
      <w:proofErr w:type="spellStart"/>
      <w:r w:rsidRPr="00235BCE">
        <w:t>Perillo</w:t>
      </w:r>
      <w:proofErr w:type="spellEnd"/>
      <w:r w:rsidRPr="00235BCE">
        <w:t xml:space="preserve"> G M E, </w:t>
      </w:r>
      <w:proofErr w:type="spellStart"/>
      <w:r w:rsidRPr="00235BCE">
        <w:t>Wolanski</w:t>
      </w:r>
      <w:proofErr w:type="spellEnd"/>
      <w:r w:rsidRPr="00235BCE">
        <w:t xml:space="preserve"> E, </w:t>
      </w:r>
      <w:proofErr w:type="spellStart"/>
      <w:r w:rsidRPr="00235BCE">
        <w:t>Cahoon</w:t>
      </w:r>
      <w:proofErr w:type="spellEnd"/>
      <w:r w:rsidRPr="00235BCE">
        <w:t xml:space="preserve"> D, Brinson M (editors), </w:t>
      </w:r>
      <w:proofErr w:type="gramStart"/>
      <w:r w:rsidRPr="00235BCE">
        <w:t>Coastal</w:t>
      </w:r>
      <w:proofErr w:type="gramEnd"/>
      <w:r w:rsidRPr="00235BCE">
        <w:t xml:space="preserve"> wetlands: an ecosystem integrated approach (2nd edition). Elsevier, Amsterdam.</w:t>
      </w:r>
    </w:p>
    <w:p w:rsidR="00235BCE" w:rsidRDefault="00235BCE" w:rsidP="00235BCE">
      <w:r w:rsidRPr="00235BCE">
        <w:rPr>
          <w:rFonts w:hint="eastAsia"/>
        </w:rPr>
        <w:t>高抒</w:t>
      </w:r>
      <w:r w:rsidRPr="00235BCE">
        <w:t>, 2018. 走向蓝色海洋. 中国文史出版社, 北京, 283pp.</w:t>
      </w:r>
    </w:p>
    <w:p w:rsidR="00235BCE" w:rsidRDefault="00235BCE" w:rsidP="00235BCE">
      <w:r>
        <w:rPr>
          <w:rFonts w:hint="eastAsia"/>
        </w:rPr>
        <w:t>高抒</w:t>
      </w:r>
      <w:r>
        <w:t xml:space="preserve">, 2017. 沉积记录研究的现代过程视角. 沉积学报, v.35, no.5, p.918-925. </w:t>
      </w:r>
    </w:p>
    <w:p w:rsidR="00235BCE" w:rsidRDefault="00235BCE" w:rsidP="00235BCE">
      <w:proofErr w:type="gramStart"/>
      <w:r>
        <w:t>Gao</w:t>
      </w:r>
      <w:proofErr w:type="gramEnd"/>
      <w:r>
        <w:t xml:space="preserve"> S (Guest Editor), 2017. Coastal ocean resource and environment in China.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Oceanologica</w:t>
      </w:r>
      <w:proofErr w:type="spellEnd"/>
      <w:r>
        <w:t xml:space="preserve"> </w:t>
      </w:r>
      <w:proofErr w:type="spellStart"/>
      <w:r>
        <w:t>Sinica</w:t>
      </w:r>
      <w:proofErr w:type="spellEnd"/>
      <w:r>
        <w:t>, v.38, no.4, p.1-120.</w:t>
      </w:r>
    </w:p>
    <w:p w:rsidR="00235BCE" w:rsidRDefault="00235BCE" w:rsidP="00235BCE">
      <w:r>
        <w:t xml:space="preserve">Gao S, Wang D </w:t>
      </w:r>
      <w:proofErr w:type="spellStart"/>
      <w:r>
        <w:t>D</w:t>
      </w:r>
      <w:proofErr w:type="spellEnd"/>
      <w:r>
        <w:t xml:space="preserve">, Yang Y, Zhou L, Zhao Y </w:t>
      </w:r>
      <w:proofErr w:type="spellStart"/>
      <w:r>
        <w:t>Y</w:t>
      </w:r>
      <w:proofErr w:type="spellEnd"/>
      <w:r>
        <w:t xml:space="preserve">, Gao W H, Han Z C, Yu Q, 2016. Holocene sedimentary systems of the </w:t>
      </w:r>
      <w:proofErr w:type="spellStart"/>
      <w:r>
        <w:t>Bohai</w:t>
      </w:r>
      <w:proofErr w:type="spellEnd"/>
      <w:r>
        <w:t xml:space="preserve">, Yellow and East China Seas, eastern Asia. In: Clift P, </w:t>
      </w:r>
      <w:proofErr w:type="spellStart"/>
      <w:r>
        <w:t>Harff</w:t>
      </w:r>
      <w:proofErr w:type="spellEnd"/>
      <w:r>
        <w:t>, J., Wu, J. &amp; Yan, Q. (</w:t>
      </w:r>
      <w:proofErr w:type="spellStart"/>
      <w:proofErr w:type="gramStart"/>
      <w:r>
        <w:t>eds</w:t>
      </w:r>
      <w:proofErr w:type="spellEnd"/>
      <w:proofErr w:type="gramEnd"/>
      <w:r>
        <w:t xml:space="preserve">), River-dominated shelf sediments of East Asia seas. Geological Society, London, Special Publication, v.429, no.1, p.231-268. </w:t>
      </w:r>
    </w:p>
    <w:p w:rsidR="00235BCE" w:rsidRDefault="00235BCE" w:rsidP="00235BCE">
      <w:r>
        <w:rPr>
          <w:rFonts w:hint="eastAsia"/>
        </w:rPr>
        <w:t>高抒</w:t>
      </w:r>
      <w:r>
        <w:t xml:space="preserve">, 周亮, </w:t>
      </w:r>
      <w:proofErr w:type="gramStart"/>
      <w:r>
        <w:t>李高聪</w:t>
      </w:r>
      <w:proofErr w:type="gramEnd"/>
      <w:r>
        <w:t xml:space="preserve">, 王丹丹, 杨阳, </w:t>
      </w:r>
      <w:proofErr w:type="gramStart"/>
      <w:r>
        <w:t>戴晨</w:t>
      </w:r>
      <w:proofErr w:type="gramEnd"/>
      <w:r>
        <w:t xml:space="preserve">, </w:t>
      </w:r>
      <w:proofErr w:type="gramStart"/>
      <w:r>
        <w:t>韩卓尘,</w:t>
      </w:r>
      <w:proofErr w:type="gramEnd"/>
      <w:r>
        <w:t xml:space="preserve"> 王辉, 屠佳雨, 杨保明, 2016. 海南岛全新世海岸演化过程与沉积记录. 第四纪研究, v.36, no.1, p.1-17. </w:t>
      </w:r>
    </w:p>
    <w:p w:rsidR="00235BCE" w:rsidRDefault="00235BCE" w:rsidP="00235BCE">
      <w:r>
        <w:rPr>
          <w:rFonts w:hint="eastAsia"/>
        </w:rPr>
        <w:t>高抒</w:t>
      </w:r>
      <w:r>
        <w:t xml:space="preserve"> (客座编辑), 2016. 海南岛典型海湾全新世环境演化. 第四纪研究, v.36, no.1, p.1-195.</w:t>
      </w:r>
    </w:p>
    <w:p w:rsidR="00235BCE" w:rsidRDefault="00235BCE" w:rsidP="00235BCE">
      <w:r>
        <w:t xml:space="preserve">Gao S, Liu Y L, Yang Y, Liu P J, Zhang Y Z, Wang Y P, 2015. Evolution status of the distal mud deposit associated with the Pearl River, northern South China Sea continental shelf. Journal of Asian Earth Sciences, v.113, no.3, p.562–573. </w:t>
      </w:r>
    </w:p>
    <w:p w:rsidR="00235BCE" w:rsidRDefault="00235BCE" w:rsidP="00235BCE">
      <w:r>
        <w:rPr>
          <w:rFonts w:hint="eastAsia"/>
        </w:rPr>
        <w:t>高抒</w:t>
      </w:r>
      <w:r>
        <w:t>, 2014. 辐射</w:t>
      </w:r>
      <w:proofErr w:type="gramStart"/>
      <w:r>
        <w:t>沙脊群沉积</w:t>
      </w:r>
      <w:proofErr w:type="gramEnd"/>
      <w:r>
        <w:t>动力过程、机理和演化趋势. 王颖(主编), 南黄海辐射沙</w:t>
      </w:r>
      <w:proofErr w:type="gramStart"/>
      <w:r>
        <w:t>脊群环境</w:t>
      </w:r>
      <w:proofErr w:type="gramEnd"/>
      <w:r>
        <w:t xml:space="preserve">与资源. 海洋出版社, 北京, p.275-293. </w:t>
      </w:r>
    </w:p>
    <w:p w:rsidR="00235BCE" w:rsidRDefault="00235BCE" w:rsidP="00235BCE">
      <w:proofErr w:type="gramStart"/>
      <w:r>
        <w:t>Gao</w:t>
      </w:r>
      <w:proofErr w:type="gramEnd"/>
      <w:r>
        <w:t xml:space="preserve"> S, Wang H J, Liu P J, (Guest Editors), 2014. Sediment dynamics and related biogeochemical effects in the eastern China shelf seas. Continental Shelf Research, v.90, p.1-170.</w:t>
      </w:r>
    </w:p>
    <w:p w:rsidR="00235BCE" w:rsidRDefault="00235BCE" w:rsidP="00235BCE">
      <w:r>
        <w:t xml:space="preserve">Gao S, Du Y F, </w:t>
      </w:r>
      <w:proofErr w:type="spellStart"/>
      <w:r>
        <w:t>Xie</w:t>
      </w:r>
      <w:proofErr w:type="spellEnd"/>
      <w:r>
        <w:t xml:space="preserve"> W J, Gao W H, Wang D </w:t>
      </w:r>
      <w:proofErr w:type="spellStart"/>
      <w:r>
        <w:t>D</w:t>
      </w:r>
      <w:proofErr w:type="spellEnd"/>
      <w:r>
        <w:t xml:space="preserve">, Wu X D, 2014. Environment-ecosystem dynamic </w:t>
      </w:r>
      <w:r>
        <w:lastRenderedPageBreak/>
        <w:t xml:space="preserve">processes of </w:t>
      </w:r>
      <w:proofErr w:type="spellStart"/>
      <w:r w:rsidRPr="009013B9">
        <w:rPr>
          <w:i/>
        </w:rPr>
        <w:t>Spartina</w:t>
      </w:r>
      <w:proofErr w:type="spellEnd"/>
      <w:r w:rsidRPr="009013B9">
        <w:rPr>
          <w:i/>
        </w:rPr>
        <w:t xml:space="preserve"> </w:t>
      </w:r>
      <w:proofErr w:type="spellStart"/>
      <w:r w:rsidRPr="009013B9">
        <w:rPr>
          <w:i/>
        </w:rPr>
        <w:t>alterniflora</w:t>
      </w:r>
      <w:proofErr w:type="spellEnd"/>
      <w:r>
        <w:t xml:space="preserve"> salt-marshes along the eastern China coastlines. Science China (Earth Sciences), v.57, no.11, p.2567-2586.</w:t>
      </w:r>
    </w:p>
    <w:p w:rsidR="00235BCE" w:rsidRDefault="00235BCE" w:rsidP="00235BCE">
      <w:r>
        <w:rPr>
          <w:rFonts w:hint="eastAsia"/>
        </w:rPr>
        <w:t>高抒</w:t>
      </w:r>
      <w:r>
        <w:t xml:space="preserve"> (客座编辑), 2014. 江苏沿海开发的资源环境生态基础. 南京大学学报(自然科学版), v.50, no.5, p.535-732.</w:t>
      </w:r>
      <w:bookmarkStart w:id="0" w:name="_GoBack"/>
      <w:bookmarkEnd w:id="0"/>
    </w:p>
    <w:p w:rsidR="00235BCE" w:rsidRDefault="00235BCE" w:rsidP="00235BCE">
      <w:proofErr w:type="gramStart"/>
      <w:r>
        <w:t>Gao</w:t>
      </w:r>
      <w:proofErr w:type="gramEnd"/>
      <w:r>
        <w:t xml:space="preserve"> S, Collins M B, 2014. Holocene sedimentary systems on continental shelves. Marine Geology, v.352, p.268-294. </w:t>
      </w:r>
    </w:p>
    <w:sectPr w:rsidR="00235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CE"/>
    <w:rsid w:val="00235BCE"/>
    <w:rsid w:val="00274DE5"/>
    <w:rsid w:val="0090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3744"/>
  <w15:chartTrackingRefBased/>
  <w15:docId w15:val="{90E656C3-E318-4174-9AFB-54367EAE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2204</Characters>
  <Application>Microsoft Office Word</Application>
  <DocSecurity>0</DocSecurity>
  <Lines>18</Lines>
  <Paragraphs>5</Paragraphs>
  <ScaleCrop>false</ScaleCrop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Shu</dc:creator>
  <cp:keywords/>
  <dc:description/>
  <cp:lastModifiedBy>Gao Shu</cp:lastModifiedBy>
  <cp:revision>2</cp:revision>
  <dcterms:created xsi:type="dcterms:W3CDTF">2018-09-03T01:33:00Z</dcterms:created>
  <dcterms:modified xsi:type="dcterms:W3CDTF">2018-09-03T01:50:00Z</dcterms:modified>
</cp:coreProperties>
</file>